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Marches LEP Project Development Funding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Grid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53"/>
        <w:gridCol w:w="2053"/>
        <w:gridCol w:w="1417"/>
        <w:gridCol w:w="1275"/>
        <w:gridCol w:w="143"/>
        <w:gridCol w:w="2693"/>
      </w:tblGrid>
      <w:tr>
        <w:trPr/>
        <w:tc>
          <w:tcPr>
            <w:tcW w:w="410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Project Name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Contact name, number and email address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Type of expenditure</w:t>
            </w:r>
          </w:p>
        </w:tc>
        <w:tc>
          <w:tcPr>
            <w:tcW w:w="269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Feasibility Study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Project Development Costs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Business Support Projects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Purpose/objective of intervention – e.g. what feasibility work/study/development activity will be undertaken and why is it needed, or what business support programme is the revenue funding required for. (Max words 500)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Identify the Marches LEP Strategy or Strategies to which the project relates. (refer to list of strategies in above guidance)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Key economic priorities addressed. (refer to table in above guidance)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What further work will need to be undertaken, beyond what is identified here, before the project is ready to start?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Breakdown of costs identified in application.</w:t>
            </w:r>
          </w:p>
        </w:tc>
        <w:tc>
          <w:tcPr>
            <w:tcW w:w="28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Item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Cost</w:t>
            </w:r>
          </w:p>
        </w:tc>
      </w:tr>
      <w:tr>
        <w:trPr/>
        <w:tc>
          <w:tcPr>
            <w:tcW w:w="4106" w:type="dxa"/>
            <w:gridSpan w:val="2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Grand Total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4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Request from Development Fund</w:t>
            </w:r>
          </w:p>
        </w:tc>
      </w:tr>
      <w:tr>
        <w:trPr/>
        <w:tc>
          <w:tcPr>
            <w:tcW w:w="205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05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Max. available per project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18" w:type="dxa"/>
            <w:gridSpan w:val="2"/>
            <w:tcBorders>
              <w:right w:val="single" w:sz="12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Match Funding Required</w:t>
            </w:r>
          </w:p>
        </w:tc>
        <w:tc>
          <w:tcPr>
            <w:tcW w:w="2693" w:type="dxa"/>
            <w:tcBorders>
              <w:left w:val="single" w:sz="12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Amount requested</w:t>
            </w:r>
          </w:p>
        </w:tc>
      </w:tr>
      <w:tr>
        <w:trPr/>
        <w:tc>
          <w:tcPr>
            <w:tcW w:w="205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Feasibility Study</w:t>
            </w:r>
          </w:p>
        </w:tc>
        <w:tc>
          <w:tcPr>
            <w:tcW w:w="205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£20,000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80%</w:t>
            </w:r>
          </w:p>
        </w:tc>
        <w:tc>
          <w:tcPr>
            <w:tcW w:w="1418" w:type="dxa"/>
            <w:gridSpan w:val="2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20% (cash contribution</w:t>
            </w:r>
          </w:p>
        </w:tc>
        <w:tc>
          <w:tcPr>
            <w:tcW w:w="2693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5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Project Development Costs</w:t>
            </w:r>
          </w:p>
        </w:tc>
        <w:tc>
          <w:tcPr>
            <w:tcW w:w="205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£30,000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80%</w:t>
            </w:r>
          </w:p>
        </w:tc>
        <w:tc>
          <w:tcPr>
            <w:tcW w:w="1418" w:type="dxa"/>
            <w:gridSpan w:val="2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20% (cash contribution)</w:t>
            </w:r>
          </w:p>
        </w:tc>
        <w:tc>
          <w:tcPr>
            <w:tcW w:w="2693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5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Business Support Projects</w:t>
            </w:r>
          </w:p>
        </w:tc>
        <w:tc>
          <w:tcPr>
            <w:tcW w:w="205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£25,000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N/A</w:t>
            </w:r>
          </w:p>
        </w:tc>
        <w:tc>
          <w:tcPr>
            <w:tcW w:w="1418" w:type="dxa"/>
            <w:gridSpan w:val="2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N/A</w:t>
            </w:r>
          </w:p>
        </w:tc>
        <w:tc>
          <w:tcPr>
            <w:tcW w:w="2693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Timescales for work identified in application.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(N.B. to claim before 31/07/2019)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Please return the completed form to:  </w:t>
      </w:r>
      <w:hyperlink r:id="rId2">
        <w:r>
          <w:rPr>
            <w:rStyle w:val="InternetLink"/>
            <w:b/>
            <w:sz w:val="32"/>
            <w:szCs w:val="32"/>
          </w:rPr>
          <w:t>enquiries@marcheslep.org.uk</w:t>
        </w:r>
      </w:hyperlink>
      <w:r>
        <w:rPr>
          <w:b/>
          <w:sz w:val="32"/>
          <w:szCs w:val="32"/>
          <w:u w:val="none"/>
        </w:rPr>
        <w:t xml:space="preserve"> </w:t>
      </w:r>
    </w:p>
    <w:p>
      <w:pPr>
        <w:pStyle w:val="Normal"/>
        <w:rPr/>
      </w:pPr>
      <w:r>
        <w:rPr>
          <w:b/>
          <w:sz w:val="32"/>
          <w:szCs w:val="32"/>
        </w:rPr>
        <w:t>by 12:00pm on 31/01/2019</w:t>
      </w:r>
    </w:p>
    <w:sectPr>
      <w:headerReference w:type="default" r:id="rId3"/>
      <w:footerReference w:type="default" r:id="rId4"/>
      <w:type w:val="nextPage"/>
      <w:pgSz w:w="12240" w:h="15840"/>
      <w:pgMar w:left="1134" w:right="1134" w:header="720" w:top="1134" w:footer="720" w:bottom="1418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648249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1666875" cy="636270"/>
          <wp:effectExtent l="0" t="0" r="0" b="0"/>
          <wp:docPr id="1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658ba"/>
    <w:rPr>
      <w:rFonts w:ascii="Arial" w:hAnsi="Arial" w:eastAsia="Arial" w:cs="Times New Roman"/>
    </w:rPr>
  </w:style>
  <w:style w:type="character" w:styleId="InternetLink">
    <w:name w:val="Internet Link"/>
    <w:basedOn w:val="DefaultParagraphFont"/>
    <w:uiPriority w:val="99"/>
    <w:unhideWhenUsed/>
    <w:rsid w:val="00465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658ba"/>
    <w:rPr>
      <w:color w:val="808080"/>
      <w:shd w:fill="E6E6E6" w:val="clea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658b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614d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HeaderChar"/>
    <w:uiPriority w:val="99"/>
    <w:unhideWhenUsed/>
    <w:rsid w:val="004658ba"/>
    <w:pPr>
      <w:tabs>
        <w:tab w:val="center" w:pos="4513" w:leader="none"/>
        <w:tab w:val="right" w:pos="9026" w:leader="none"/>
      </w:tabs>
    </w:pPr>
    <w:rPr>
      <w:rFonts w:ascii="Arial" w:hAnsi="Arial" w:eastAsia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658ba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14d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658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nquiries@marcheslep.org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LibreOffice/5.3.7.2$MacOSX_X86_64 LibreOffice_project/6b8ed514a9f8b44d37a1b96673cbbdd077e24059</Application>
  <Pages>3</Pages>
  <Words>175</Words>
  <Characters>1060</Characters>
  <CharactersWithSpaces>1199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2018-12-13T15:00:00Z</dcterms:created>
  <dc:creator>Ennis Vingoe</dc:creator>
  <dc:description/>
  <dc:language>en-GB</dc:language>
  <cp:lastModifiedBy>Nicholas Alamanos</cp:lastModifiedBy>
  <cp:lastPrinted>2018-12-10T12:53:00Z</cp:lastPrinted>
  <dcterms:modified xsi:type="dcterms:W3CDTF">2018-12-13T15:00:00Z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